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36A" w:rsidRPr="00B2036A" w:rsidRDefault="00B2036A" w:rsidP="00B2036A">
      <w:p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b/>
          <w:bCs/>
          <w:sz w:val="22"/>
          <w:szCs w:val="22"/>
        </w:rPr>
        <w:t>Property Manager Role</w:t>
      </w:r>
    </w:p>
    <w:p w:rsidR="00B2036A" w:rsidRPr="00B2036A" w:rsidRDefault="00B2036A" w:rsidP="00B2036A">
      <w:p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 xml:space="preserve">Castleford Management is a long established company and provides a professional property management service across Dorset, Hampshire and the Isle of Wight to nearly 200 blocks of flats. Castleford, whose office is based in Poole, manage a complete range of properties including prestigious developments of apartments in Bournemouth, Poole, </w:t>
      </w:r>
      <w:proofErr w:type="spellStart"/>
      <w:r w:rsidRPr="00B2036A">
        <w:rPr>
          <w:rFonts w:ascii="Verdana" w:hAnsi="Verdana"/>
          <w:sz w:val="22"/>
          <w:szCs w:val="22"/>
        </w:rPr>
        <w:t>Poundbury</w:t>
      </w:r>
      <w:proofErr w:type="spellEnd"/>
      <w:r w:rsidRPr="00B2036A">
        <w:rPr>
          <w:rFonts w:ascii="Verdana" w:hAnsi="Verdana"/>
          <w:sz w:val="22"/>
          <w:szCs w:val="22"/>
        </w:rPr>
        <w:t xml:space="preserve"> and Southampton. Castleford is now looking for a property professional to join the team. The post of Property Manager is an important role as it is the primary point of contact with our customers to whom we want to give great customer service.</w:t>
      </w:r>
    </w:p>
    <w:p w:rsidR="00B2036A" w:rsidRPr="00B2036A" w:rsidRDefault="00B2036A" w:rsidP="00B2036A">
      <w:p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b/>
          <w:bCs/>
          <w:sz w:val="22"/>
          <w:szCs w:val="22"/>
        </w:rPr>
        <w:t>Responsibilities:</w:t>
      </w:r>
    </w:p>
    <w:p w:rsidR="00B2036A" w:rsidRPr="00B2036A" w:rsidRDefault="00B2036A" w:rsidP="00B2036A">
      <w:pPr>
        <w:pStyle w:val="ListParagraph"/>
        <w:numPr>
          <w:ilvl w:val="0"/>
          <w:numId w:val="9"/>
        </w:num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Preparation of service charge budgets, obtaining approval from clients to agreed deadlines.</w:t>
      </w:r>
    </w:p>
    <w:p w:rsidR="00B2036A" w:rsidRPr="00B2036A" w:rsidRDefault="00B2036A" w:rsidP="00B2036A">
      <w:pPr>
        <w:pStyle w:val="ListParagraph"/>
        <w:numPr>
          <w:ilvl w:val="0"/>
          <w:numId w:val="9"/>
        </w:num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Quarterly reviews and utilising methods to maintain budgetary control for service charges.</w:t>
      </w:r>
    </w:p>
    <w:p w:rsidR="00B2036A" w:rsidRPr="00B2036A" w:rsidRDefault="00B2036A" w:rsidP="00B2036A">
      <w:pPr>
        <w:pStyle w:val="ListParagraph"/>
        <w:numPr>
          <w:ilvl w:val="0"/>
          <w:numId w:val="9"/>
        </w:num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Approval of works and supplier invoices within agreed deadlines.</w:t>
      </w:r>
    </w:p>
    <w:p w:rsidR="00B2036A" w:rsidRPr="00B2036A" w:rsidRDefault="00B2036A" w:rsidP="00B2036A">
      <w:pPr>
        <w:pStyle w:val="ListParagraph"/>
        <w:numPr>
          <w:ilvl w:val="0"/>
          <w:numId w:val="9"/>
        </w:num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Respond to information requests in a prompt and timely manner internally and externally to stakeholders.</w:t>
      </w:r>
    </w:p>
    <w:p w:rsidR="00B2036A" w:rsidRPr="00B2036A" w:rsidRDefault="00B2036A" w:rsidP="00B2036A">
      <w:pPr>
        <w:pStyle w:val="ListParagraph"/>
        <w:numPr>
          <w:ilvl w:val="0"/>
          <w:numId w:val="9"/>
        </w:num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Maintenance of a site inspection schedule for managed portfolio, undertake visits according to schedule.</w:t>
      </w:r>
    </w:p>
    <w:p w:rsidR="00B2036A" w:rsidRPr="00B2036A" w:rsidRDefault="00B2036A" w:rsidP="00B2036A">
      <w:pPr>
        <w:pStyle w:val="ListParagraph"/>
        <w:numPr>
          <w:ilvl w:val="0"/>
          <w:numId w:val="9"/>
        </w:num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Arrange, attend and record client meetings and RMC AGM’s including evening meetings.</w:t>
      </w:r>
    </w:p>
    <w:p w:rsidR="00B2036A" w:rsidRPr="00B2036A" w:rsidRDefault="00B2036A" w:rsidP="00B2036A">
      <w:pPr>
        <w:pStyle w:val="ListParagraph"/>
        <w:numPr>
          <w:ilvl w:val="0"/>
          <w:numId w:val="9"/>
        </w:num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 xml:space="preserve">Ensure all client developments and buildings are properly maintained and monitored, including appointment of contractors to carry our repairs and maintenance. </w:t>
      </w:r>
    </w:p>
    <w:p w:rsidR="00B2036A" w:rsidRPr="00B2036A" w:rsidRDefault="00B2036A" w:rsidP="00B2036A">
      <w:pPr>
        <w:pStyle w:val="ListParagraph"/>
        <w:numPr>
          <w:ilvl w:val="0"/>
          <w:numId w:val="9"/>
        </w:num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 xml:space="preserve">Prepare and agree the scope of works for repairs and instruct surveyors/contractors as appropriate. </w:t>
      </w:r>
    </w:p>
    <w:p w:rsidR="00B2036A" w:rsidRPr="00B2036A" w:rsidRDefault="00B2036A" w:rsidP="00B2036A">
      <w:pPr>
        <w:pStyle w:val="ListParagraph"/>
        <w:numPr>
          <w:ilvl w:val="0"/>
          <w:numId w:val="9"/>
        </w:num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 xml:space="preserve">Process Section 20 consultations as agreed in covenants contained within the property lease agreements. </w:t>
      </w:r>
    </w:p>
    <w:p w:rsidR="00B2036A" w:rsidRPr="00B2036A" w:rsidRDefault="00B2036A" w:rsidP="00B2036A">
      <w:pPr>
        <w:pStyle w:val="ListParagraph"/>
        <w:numPr>
          <w:ilvl w:val="0"/>
          <w:numId w:val="9"/>
        </w:num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Review insurance cover of developments on a periodic basis to ensure they have adequate levels of cover.</w:t>
      </w:r>
    </w:p>
    <w:p w:rsidR="00B2036A" w:rsidRPr="00B2036A" w:rsidRDefault="00B2036A" w:rsidP="00B2036A">
      <w:pPr>
        <w:pStyle w:val="ListParagraph"/>
        <w:numPr>
          <w:ilvl w:val="0"/>
          <w:numId w:val="9"/>
        </w:num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Work with other departments to ensure service charge accounts are prepared, approved and distributed in a timely manner to resident in line with statutory obligations.</w:t>
      </w:r>
    </w:p>
    <w:p w:rsidR="00B2036A" w:rsidRPr="00B2036A" w:rsidRDefault="00B2036A" w:rsidP="00B2036A">
      <w:pPr>
        <w:pStyle w:val="ListParagraph"/>
        <w:numPr>
          <w:ilvl w:val="0"/>
          <w:numId w:val="9"/>
        </w:num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Promote the company website and direct all residents to register their details and use this service for payments, general enquiries and for obtaining standard forms.</w:t>
      </w:r>
    </w:p>
    <w:p w:rsidR="00B2036A" w:rsidRPr="00B2036A" w:rsidRDefault="00B2036A" w:rsidP="00B2036A">
      <w:pPr>
        <w:pStyle w:val="ListParagraph"/>
        <w:numPr>
          <w:ilvl w:val="0"/>
          <w:numId w:val="9"/>
        </w:num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Ensure photos of all developments are uploaded following handover and/or site visits.</w:t>
      </w:r>
    </w:p>
    <w:p w:rsidR="00B2036A" w:rsidRDefault="00B2036A" w:rsidP="00B2036A">
      <w:pPr>
        <w:overflowPunct/>
        <w:autoSpaceDE/>
        <w:autoSpaceDN/>
        <w:adjustRightInd/>
        <w:spacing w:before="100" w:beforeAutospacing="1" w:after="100" w:afterAutospacing="1"/>
        <w:textAlignment w:val="auto"/>
        <w:rPr>
          <w:rFonts w:ascii="Verdana" w:hAnsi="Verdana"/>
          <w:b/>
          <w:bCs/>
          <w:sz w:val="22"/>
          <w:szCs w:val="22"/>
        </w:rPr>
      </w:pPr>
    </w:p>
    <w:p w:rsidR="00B2036A" w:rsidRDefault="00B2036A" w:rsidP="00B2036A">
      <w:pPr>
        <w:overflowPunct/>
        <w:autoSpaceDE/>
        <w:autoSpaceDN/>
        <w:adjustRightInd/>
        <w:spacing w:before="100" w:beforeAutospacing="1" w:after="100" w:afterAutospacing="1"/>
        <w:textAlignment w:val="auto"/>
        <w:rPr>
          <w:rFonts w:ascii="Verdana" w:hAnsi="Verdana"/>
          <w:b/>
          <w:bCs/>
          <w:sz w:val="22"/>
          <w:szCs w:val="22"/>
        </w:rPr>
      </w:pPr>
    </w:p>
    <w:p w:rsidR="00B2036A" w:rsidRPr="00B2036A" w:rsidRDefault="00B2036A" w:rsidP="00B2036A">
      <w:pPr>
        <w:overflowPunct/>
        <w:autoSpaceDE/>
        <w:autoSpaceDN/>
        <w:adjustRightInd/>
        <w:spacing w:before="100" w:beforeAutospacing="1" w:after="100" w:afterAutospacing="1"/>
        <w:textAlignment w:val="auto"/>
        <w:rPr>
          <w:rFonts w:ascii="Verdana" w:hAnsi="Verdana"/>
          <w:b/>
          <w:bCs/>
          <w:sz w:val="22"/>
          <w:szCs w:val="22"/>
        </w:rPr>
      </w:pPr>
    </w:p>
    <w:p w:rsidR="00B2036A" w:rsidRPr="00B2036A" w:rsidRDefault="00B2036A" w:rsidP="00B2036A">
      <w:p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b/>
          <w:bCs/>
          <w:sz w:val="22"/>
          <w:szCs w:val="22"/>
        </w:rPr>
        <w:lastRenderedPageBreak/>
        <w:t>Person Specification and skills</w:t>
      </w:r>
    </w:p>
    <w:p w:rsidR="00B2036A" w:rsidRPr="00B2036A" w:rsidRDefault="00B2036A" w:rsidP="00B2036A">
      <w:p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·A successful track record in residential property management or a similar field</w:t>
      </w:r>
    </w:p>
    <w:p w:rsidR="00B2036A" w:rsidRPr="00B2036A" w:rsidRDefault="00B2036A" w:rsidP="00B2036A">
      <w:pPr>
        <w:pStyle w:val="ListParagraph"/>
        <w:numPr>
          <w:ilvl w:val="0"/>
          <w:numId w:val="10"/>
        </w:num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A good knowledge of service charge budget formulation and approval</w:t>
      </w:r>
    </w:p>
    <w:p w:rsidR="00B2036A" w:rsidRPr="00B2036A" w:rsidRDefault="00B2036A" w:rsidP="00B2036A">
      <w:pPr>
        <w:pStyle w:val="ListParagraph"/>
        <w:numPr>
          <w:ilvl w:val="0"/>
          <w:numId w:val="10"/>
        </w:num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An understanding of and track record of block management is highly desirable</w:t>
      </w:r>
    </w:p>
    <w:p w:rsidR="00B2036A" w:rsidRPr="00B2036A" w:rsidRDefault="00B2036A" w:rsidP="00B2036A">
      <w:pPr>
        <w:pStyle w:val="ListParagraph"/>
        <w:numPr>
          <w:ilvl w:val="0"/>
          <w:numId w:val="10"/>
        </w:num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 xml:space="preserve">A good knowledge of Section 20/major work consultation processes. </w:t>
      </w:r>
    </w:p>
    <w:p w:rsidR="00B2036A" w:rsidRPr="00B2036A" w:rsidRDefault="00B2036A" w:rsidP="00B2036A">
      <w:pPr>
        <w:pStyle w:val="ListParagraph"/>
        <w:numPr>
          <w:ilvl w:val="0"/>
          <w:numId w:val="10"/>
        </w:num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You must be a self-starter, proactive, organised, with good attention to detail</w:t>
      </w:r>
    </w:p>
    <w:p w:rsidR="00B2036A" w:rsidRPr="00B2036A" w:rsidRDefault="00B2036A" w:rsidP="00B2036A">
      <w:pPr>
        <w:pStyle w:val="ListParagraph"/>
        <w:numPr>
          <w:ilvl w:val="0"/>
          <w:numId w:val="10"/>
        </w:num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Great communications skills, both written and oral</w:t>
      </w:r>
    </w:p>
    <w:p w:rsidR="00B2036A" w:rsidRPr="00B2036A" w:rsidRDefault="00B2036A" w:rsidP="00B2036A">
      <w:pPr>
        <w:pStyle w:val="ListParagraph"/>
        <w:numPr>
          <w:ilvl w:val="0"/>
          <w:numId w:val="10"/>
        </w:numPr>
        <w:overflowPunct/>
        <w:autoSpaceDE/>
        <w:autoSpaceDN/>
        <w:adjustRightInd/>
        <w:spacing w:before="100" w:beforeAutospacing="1" w:after="100" w:afterAutospacing="1"/>
        <w:textAlignment w:val="auto"/>
        <w:rPr>
          <w:rFonts w:ascii="Verdana" w:hAnsi="Verdana"/>
          <w:sz w:val="22"/>
          <w:szCs w:val="22"/>
        </w:rPr>
      </w:pPr>
      <w:r w:rsidRPr="00B2036A">
        <w:rPr>
          <w:rFonts w:ascii="Verdana" w:hAnsi="Verdana"/>
          <w:sz w:val="22"/>
          <w:szCs w:val="22"/>
        </w:rPr>
        <w:t>Driving License</w:t>
      </w:r>
    </w:p>
    <w:p w:rsidR="00B2036A" w:rsidRPr="00B2036A" w:rsidRDefault="00B2036A" w:rsidP="00B2036A">
      <w:pPr>
        <w:pStyle w:val="NoSpacing"/>
        <w:rPr>
          <w:rFonts w:ascii="Verdana" w:hAnsi="Verdana"/>
        </w:rPr>
      </w:pPr>
      <w:r w:rsidRPr="00B2036A">
        <w:rPr>
          <w:rFonts w:ascii="Verdana" w:hAnsi="Verdana"/>
        </w:rPr>
        <w:t xml:space="preserve">Contact: Natalie </w:t>
      </w:r>
      <w:proofErr w:type="spellStart"/>
      <w:r w:rsidRPr="00B2036A">
        <w:rPr>
          <w:rFonts w:ascii="Verdana" w:hAnsi="Verdana"/>
        </w:rPr>
        <w:t>Bendell</w:t>
      </w:r>
      <w:proofErr w:type="spellEnd"/>
      <w:r w:rsidRPr="00B2036A">
        <w:rPr>
          <w:rFonts w:ascii="Verdana" w:hAnsi="Verdana"/>
        </w:rPr>
        <w:t xml:space="preserve"> </w:t>
      </w:r>
    </w:p>
    <w:p w:rsidR="00B2036A" w:rsidRPr="00B2036A" w:rsidRDefault="00B2036A" w:rsidP="00B2036A">
      <w:pPr>
        <w:pStyle w:val="NoSpacing"/>
        <w:rPr>
          <w:rFonts w:ascii="Verdana" w:hAnsi="Verdana"/>
        </w:rPr>
      </w:pPr>
      <w:r w:rsidRPr="00B2036A">
        <w:rPr>
          <w:rFonts w:ascii="Verdana" w:hAnsi="Verdana"/>
        </w:rPr>
        <w:t xml:space="preserve">Reference: CF/PM </w:t>
      </w:r>
    </w:p>
    <w:p w:rsidR="00B2036A" w:rsidRPr="00B2036A" w:rsidRDefault="00B2036A" w:rsidP="00B2036A">
      <w:pPr>
        <w:pStyle w:val="NoSpacing"/>
        <w:rPr>
          <w:rFonts w:ascii="Verdana" w:hAnsi="Verdana"/>
        </w:rPr>
      </w:pPr>
      <w:r w:rsidRPr="00B2036A">
        <w:rPr>
          <w:rFonts w:ascii="Verdana" w:hAnsi="Verdana"/>
        </w:rPr>
        <w:t xml:space="preserve">Job ID: 79438276 </w:t>
      </w:r>
      <w:bookmarkStart w:id="0" w:name="_GoBack"/>
      <w:bookmarkEnd w:id="0"/>
    </w:p>
    <w:p w:rsidR="004D6524" w:rsidRPr="00B2036A" w:rsidRDefault="004D6524" w:rsidP="00B2036A">
      <w:pPr>
        <w:rPr>
          <w:rFonts w:ascii="Verdana" w:hAnsi="Verdana"/>
          <w:sz w:val="22"/>
          <w:szCs w:val="22"/>
        </w:rPr>
      </w:pPr>
    </w:p>
    <w:sectPr w:rsidR="004D6524" w:rsidRPr="00B2036A" w:rsidSect="00292269">
      <w:headerReference w:type="default" r:id="rId9"/>
      <w:footerReference w:type="even" r:id="rId10"/>
      <w:footerReference w:type="default" r:id="rId11"/>
      <w:headerReference w:type="first" r:id="rId12"/>
      <w:pgSz w:w="11909" w:h="16834" w:code="9"/>
      <w:pgMar w:top="1990" w:right="1109" w:bottom="284" w:left="1797" w:header="720" w:footer="2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D08" w:rsidRDefault="00EE6D08">
      <w:r>
        <w:separator/>
      </w:r>
    </w:p>
  </w:endnote>
  <w:endnote w:type="continuationSeparator" w:id="0">
    <w:p w:rsidR="00EE6D08" w:rsidRDefault="00EE6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7E8" w:rsidRDefault="001A17E8">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48740"/>
      <w:docPartObj>
        <w:docPartGallery w:val="Page Numbers (Bottom of Page)"/>
        <w:docPartUnique/>
      </w:docPartObj>
    </w:sdtPr>
    <w:sdtEndPr/>
    <w:sdtContent>
      <w:p w:rsidR="004D6524" w:rsidRPr="00092EC5" w:rsidRDefault="004D6524" w:rsidP="004D6524">
        <w:pPr>
          <w:pStyle w:val="Footer"/>
          <w:jc w:val="center"/>
          <w:rPr>
            <w:rFonts w:ascii="Arial" w:hAnsi="Arial" w:cs="Arial"/>
            <w:sz w:val="16"/>
          </w:rPr>
        </w:pPr>
        <w:r w:rsidRPr="00092EC5">
          <w:rPr>
            <w:rFonts w:ascii="Arial" w:hAnsi="Arial" w:cs="Arial"/>
            <w:sz w:val="16"/>
          </w:rPr>
          <w:t>Castleford Management, 314-316 Bournemouth Road, Poole, Dorset, BH14 9AP</w:t>
        </w:r>
        <w:r w:rsidRPr="00092EC5">
          <w:rPr>
            <w:rFonts w:ascii="Arial" w:hAnsi="Arial" w:cs="Arial"/>
            <w:sz w:val="16"/>
          </w:rPr>
          <w:br/>
          <w:t xml:space="preserve">Telephone +44 (0)1202 757 050 </w:t>
        </w:r>
        <w:r w:rsidRPr="00092EC5">
          <w:rPr>
            <w:rFonts w:ascii="Arial" w:hAnsi="Arial" w:cs="Arial"/>
            <w:sz w:val="16"/>
          </w:rPr>
          <w:tab/>
          <w:t>Fax +44 (0)1202 768 997  </w:t>
        </w:r>
      </w:p>
      <w:p w:rsidR="004D6524" w:rsidRPr="00092EC5" w:rsidRDefault="004D6524" w:rsidP="004D6524">
        <w:pPr>
          <w:pStyle w:val="Footer"/>
          <w:jc w:val="center"/>
          <w:rPr>
            <w:rFonts w:ascii="Arial" w:hAnsi="Arial" w:cs="Arial"/>
            <w:sz w:val="16"/>
            <w:u w:val="single"/>
          </w:rPr>
        </w:pPr>
        <w:r w:rsidRPr="00092EC5">
          <w:rPr>
            <w:rFonts w:ascii="Arial" w:hAnsi="Arial" w:cs="Arial"/>
            <w:sz w:val="16"/>
          </w:rPr>
          <w:t>Website</w:t>
        </w:r>
        <w:proofErr w:type="gramStart"/>
        <w:r w:rsidRPr="00092EC5">
          <w:rPr>
            <w:rFonts w:ascii="Arial" w:hAnsi="Arial" w:cs="Arial"/>
            <w:sz w:val="16"/>
          </w:rPr>
          <w:t xml:space="preserve">  </w:t>
        </w:r>
        <w:r w:rsidRPr="006B1E4C">
          <w:rPr>
            <w:rFonts w:ascii="Arial" w:hAnsi="Arial" w:cs="Arial"/>
            <w:sz w:val="16"/>
          </w:rPr>
          <w:t>www.castlefordmanage.co.uk</w:t>
        </w:r>
        <w:proofErr w:type="gramEnd"/>
      </w:p>
      <w:p w:rsidR="004D6524" w:rsidRDefault="004D6524" w:rsidP="004D6524">
        <w:pPr>
          <w:pStyle w:val="Footer"/>
          <w:jc w:val="center"/>
          <w:rPr>
            <w:rFonts w:ascii="Arial" w:hAnsi="Arial" w:cs="Arial"/>
            <w:sz w:val="16"/>
            <w:lang w:val="en-US"/>
          </w:rPr>
        </w:pPr>
      </w:p>
      <w:p w:rsidR="004D6524" w:rsidRDefault="004D6524" w:rsidP="004D6524">
        <w:pPr>
          <w:pStyle w:val="Footer"/>
          <w:jc w:val="center"/>
          <w:rPr>
            <w:rFonts w:ascii="Arial" w:hAnsi="Arial" w:cs="Arial"/>
            <w:sz w:val="16"/>
            <w:lang w:val="en-US"/>
          </w:rPr>
        </w:pPr>
        <w:r>
          <w:rPr>
            <w:rFonts w:ascii="Arial" w:hAnsi="Arial" w:cs="Arial"/>
            <w:sz w:val="16"/>
            <w:lang w:val="en-US"/>
          </w:rPr>
          <w:t>Castleford Management is a trading name of Castleford (Poole) Limited</w:t>
        </w:r>
      </w:p>
      <w:p w:rsidR="004D6524" w:rsidRDefault="004D6524" w:rsidP="004D6524">
        <w:pPr>
          <w:pStyle w:val="Footer"/>
          <w:jc w:val="center"/>
          <w:rPr>
            <w:rFonts w:ascii="Arial" w:hAnsi="Arial" w:cs="Arial"/>
            <w:sz w:val="16"/>
            <w:lang w:val="en-US"/>
          </w:rPr>
        </w:pPr>
        <w:r>
          <w:rPr>
            <w:rFonts w:ascii="Arial" w:hAnsi="Arial" w:cs="Arial"/>
            <w:noProof/>
            <w:sz w:val="16"/>
          </w:rPr>
          <w:drawing>
            <wp:anchor distT="0" distB="0" distL="114300" distR="114300" simplePos="0" relativeHeight="251664384" behindDoc="1" locked="0" layoutInCell="1" allowOverlap="1">
              <wp:simplePos x="0" y="0"/>
              <wp:positionH relativeFrom="column">
                <wp:posOffset>922020</wp:posOffset>
              </wp:positionH>
              <wp:positionV relativeFrom="paragraph">
                <wp:posOffset>9723755</wp:posOffset>
              </wp:positionV>
              <wp:extent cx="619125" cy="638175"/>
              <wp:effectExtent l="19050" t="0" r="9525" b="0"/>
              <wp:wrapNone/>
              <wp:docPr id="4" name="Picture 16" descr="ARMA-primary-logo-rgb-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MA-primary-logo-rgb-gradient"/>
                      <pic:cNvPicPr>
                        <a:picLocks noChangeAspect="1" noChangeArrowheads="1"/>
                      </pic:cNvPicPr>
                    </pic:nvPicPr>
                    <pic:blipFill>
                      <a:blip r:embed="rId1"/>
                      <a:srcRect/>
                      <a:stretch>
                        <a:fillRect/>
                      </a:stretch>
                    </pic:blipFill>
                    <pic:spPr bwMode="auto">
                      <a:xfrm>
                        <a:off x="0" y="0"/>
                        <a:ext cx="619125" cy="638175"/>
                      </a:xfrm>
                      <a:prstGeom prst="rect">
                        <a:avLst/>
                      </a:prstGeom>
                      <a:noFill/>
                      <a:ln w="9525">
                        <a:noFill/>
                        <a:miter lim="800000"/>
                        <a:headEnd/>
                        <a:tailEnd/>
                      </a:ln>
                    </pic:spPr>
                  </pic:pic>
                </a:graphicData>
              </a:graphic>
            </wp:anchor>
          </w:drawing>
        </w:r>
        <w:r>
          <w:rPr>
            <w:rFonts w:ascii="Arial" w:hAnsi="Arial" w:cs="Arial"/>
            <w:sz w:val="16"/>
            <w:lang w:val="en-US"/>
          </w:rPr>
          <w:t xml:space="preserve"> Registered in England &amp; </w:t>
        </w:r>
        <w:proofErr w:type="gramStart"/>
        <w:r>
          <w:rPr>
            <w:rFonts w:ascii="Arial" w:hAnsi="Arial" w:cs="Arial"/>
            <w:sz w:val="16"/>
            <w:lang w:val="en-US"/>
          </w:rPr>
          <w:t>Wales  no</w:t>
        </w:r>
        <w:proofErr w:type="gramEnd"/>
        <w:r>
          <w:rPr>
            <w:rFonts w:ascii="Arial" w:hAnsi="Arial" w:cs="Arial"/>
            <w:sz w:val="16"/>
            <w:lang w:val="en-US"/>
          </w:rPr>
          <w:t>. 4922827 part of the Qdime group of companies</w:t>
        </w:r>
      </w:p>
      <w:p w:rsidR="004D6524" w:rsidRDefault="004D6524" w:rsidP="004D6524">
        <w:pPr>
          <w:pStyle w:val="Footer"/>
          <w:jc w:val="center"/>
          <w:rPr>
            <w:rFonts w:ascii="Arial" w:hAnsi="Arial" w:cs="Arial"/>
            <w:sz w:val="16"/>
            <w:lang w:val="en-US"/>
          </w:rPr>
        </w:pPr>
        <w:r>
          <w:rPr>
            <w:rFonts w:ascii="Arial" w:hAnsi="Arial" w:cs="Arial"/>
            <w:sz w:val="16"/>
            <w:lang w:val="en-US"/>
          </w:rPr>
          <w:t xml:space="preserve">Authorised and regulated by the Financial </w:t>
        </w:r>
        <w:proofErr w:type="gramStart"/>
        <w:r>
          <w:rPr>
            <w:rFonts w:ascii="Arial" w:hAnsi="Arial" w:cs="Arial"/>
            <w:sz w:val="16"/>
            <w:lang w:val="en-US"/>
          </w:rPr>
          <w:t>Conduct  Authority</w:t>
        </w:r>
        <w:proofErr w:type="gramEnd"/>
        <w:r>
          <w:rPr>
            <w:rFonts w:ascii="Arial" w:hAnsi="Arial" w:cs="Arial"/>
            <w:sz w:val="16"/>
            <w:lang w:val="en-US"/>
          </w:rPr>
          <w:t xml:space="preserve"> in</w:t>
        </w:r>
      </w:p>
      <w:p w:rsidR="00292269" w:rsidRPr="004D6524" w:rsidRDefault="004D6524" w:rsidP="004D6524">
        <w:pPr>
          <w:pStyle w:val="Footer"/>
          <w:jc w:val="center"/>
          <w:rPr>
            <w:rFonts w:ascii="Arial" w:hAnsi="Arial" w:cs="Arial"/>
            <w:sz w:val="16"/>
            <w:lang w:val="en-US"/>
          </w:rPr>
        </w:pPr>
        <w:r>
          <w:rPr>
            <w:rFonts w:ascii="Arial" w:hAnsi="Arial" w:cs="Arial"/>
            <w:sz w:val="16"/>
            <w:lang w:val="en-US"/>
          </w:rPr>
          <w:t xml:space="preserve"> </w:t>
        </w:r>
        <w:proofErr w:type="gramStart"/>
        <w:r>
          <w:rPr>
            <w:rFonts w:ascii="Arial" w:hAnsi="Arial" w:cs="Arial"/>
            <w:sz w:val="16"/>
            <w:lang w:val="en-US"/>
          </w:rPr>
          <w:t>respect</w:t>
        </w:r>
        <w:proofErr w:type="gramEnd"/>
        <w:r>
          <w:rPr>
            <w:rFonts w:ascii="Arial" w:hAnsi="Arial" w:cs="Arial"/>
            <w:sz w:val="16"/>
            <w:lang w:val="en-US"/>
          </w:rPr>
          <w:t xml:space="preserve"> of insurance contracts, our FCA Registered number is 305294</w:t>
        </w:r>
      </w:p>
    </w:sdtContent>
  </w:sdt>
  <w:p w:rsidR="001A17E8" w:rsidRPr="008C3DD2" w:rsidRDefault="001A17E8" w:rsidP="008C3DD2">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D08" w:rsidRDefault="00EE6D08">
      <w:r>
        <w:separator/>
      </w:r>
    </w:p>
  </w:footnote>
  <w:footnote w:type="continuationSeparator" w:id="0">
    <w:p w:rsidR="00EE6D08" w:rsidRDefault="00EE6D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269" w:rsidRDefault="00292269" w:rsidP="00292269">
    <w:pPr>
      <w:pStyle w:val="Header"/>
      <w:jc w:val="right"/>
      <w:rPr>
        <w:rFonts w:ascii="Arial" w:hAnsi="Arial" w:cs="Arial"/>
        <w:sz w:val="16"/>
        <w:szCs w:val="16"/>
      </w:rPr>
    </w:pPr>
    <w:r>
      <w:rPr>
        <w:rFonts w:ascii="Arial" w:hAnsi="Arial" w:cs="Arial"/>
        <w:noProof/>
        <w:sz w:val="16"/>
        <w:szCs w:val="16"/>
      </w:rPr>
      <w:drawing>
        <wp:anchor distT="0" distB="0" distL="114300" distR="114300" simplePos="0" relativeHeight="251662336" behindDoc="0" locked="0" layoutInCell="1" allowOverlap="1">
          <wp:simplePos x="0" y="0"/>
          <wp:positionH relativeFrom="column">
            <wp:posOffset>3124200</wp:posOffset>
          </wp:positionH>
          <wp:positionV relativeFrom="paragraph">
            <wp:posOffset>-123825</wp:posOffset>
          </wp:positionV>
          <wp:extent cx="2757805" cy="666750"/>
          <wp:effectExtent l="19050" t="0" r="4445" b="0"/>
          <wp:wrapNone/>
          <wp:docPr id="5" name="Picture 1" descr="Castleford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leford logo MASTER.jpg"/>
                  <pic:cNvPicPr/>
                </pic:nvPicPr>
                <pic:blipFill>
                  <a:blip r:embed="rId1"/>
                  <a:stretch>
                    <a:fillRect/>
                  </a:stretch>
                </pic:blipFill>
                <pic:spPr>
                  <a:xfrm>
                    <a:off x="0" y="0"/>
                    <a:ext cx="2757805" cy="666750"/>
                  </a:xfrm>
                  <a:prstGeom prst="rect">
                    <a:avLst/>
                  </a:prstGeom>
                </pic:spPr>
              </pic:pic>
            </a:graphicData>
          </a:graphic>
        </wp:anchor>
      </w:drawing>
    </w:r>
  </w:p>
  <w:p w:rsidR="00292269" w:rsidRDefault="00292269" w:rsidP="00292269">
    <w:pPr>
      <w:pStyle w:val="Header"/>
      <w:rPr>
        <w:rFonts w:ascii="Arial" w:hAnsi="Arial" w:cs="Arial"/>
        <w:sz w:val="16"/>
        <w:szCs w:val="16"/>
      </w:rPr>
    </w:pPr>
  </w:p>
  <w:p w:rsidR="00292269" w:rsidRDefault="00292269" w:rsidP="00292269">
    <w:pPr>
      <w:pStyle w:val="Header"/>
      <w:rPr>
        <w:rFonts w:ascii="Arial" w:hAnsi="Arial" w:cs="Arial"/>
        <w:sz w:val="16"/>
        <w:szCs w:val="16"/>
      </w:rPr>
    </w:pPr>
  </w:p>
  <w:p w:rsidR="00292269" w:rsidRDefault="00292269" w:rsidP="00292269">
    <w:pPr>
      <w:pStyle w:val="Header"/>
      <w:rPr>
        <w:rFonts w:ascii="Arial" w:hAnsi="Arial" w:cs="Arial"/>
        <w:sz w:val="16"/>
        <w:szCs w:val="16"/>
      </w:rPr>
    </w:pPr>
  </w:p>
  <w:p w:rsidR="00292269" w:rsidRDefault="00292269" w:rsidP="00292269">
    <w:pPr>
      <w:pStyle w:val="Header"/>
      <w:rPr>
        <w:rFonts w:ascii="Arial" w:hAnsi="Arial" w:cs="Arial"/>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269" w:rsidRDefault="00292269" w:rsidP="00292269">
    <w:pPr>
      <w:pStyle w:val="Header"/>
      <w:tabs>
        <w:tab w:val="clear" w:pos="8306"/>
        <w:tab w:val="right" w:pos="9000"/>
      </w:tabs>
      <w:ind w:right="3"/>
      <w:jc w:val="right"/>
      <w:rPr>
        <w:rFonts w:ascii="Arial" w:hAnsi="Arial" w:cs="Arial"/>
        <w:sz w:val="16"/>
        <w:szCs w:val="16"/>
      </w:rPr>
    </w:pPr>
    <w:r>
      <w:rPr>
        <w:rFonts w:ascii="Arial" w:hAnsi="Arial" w:cs="Arial"/>
        <w:noProof/>
        <w:sz w:val="16"/>
        <w:szCs w:val="16"/>
      </w:rPr>
      <w:drawing>
        <wp:anchor distT="0" distB="0" distL="114300" distR="114300" simplePos="0" relativeHeight="251660288" behindDoc="0" locked="0" layoutInCell="1" allowOverlap="1">
          <wp:simplePos x="0" y="0"/>
          <wp:positionH relativeFrom="column">
            <wp:posOffset>3084995</wp:posOffset>
          </wp:positionH>
          <wp:positionV relativeFrom="paragraph">
            <wp:posOffset>-172192</wp:posOffset>
          </wp:positionV>
          <wp:extent cx="2494709" cy="605642"/>
          <wp:effectExtent l="19050" t="0" r="841" b="0"/>
          <wp:wrapNone/>
          <wp:docPr id="1" name="Picture 1" descr="Castleford logo l.blue sub text.jpg"/>
          <wp:cNvGraphicFramePr/>
          <a:graphic xmlns:a="http://schemas.openxmlformats.org/drawingml/2006/main">
            <a:graphicData uri="http://schemas.openxmlformats.org/drawingml/2006/picture">
              <pic:pic xmlns:pic="http://schemas.openxmlformats.org/drawingml/2006/picture">
                <pic:nvPicPr>
                  <pic:cNvPr id="0" name="Castleford logo l.blue sub text.jpg"/>
                  <pic:cNvPicPr/>
                </pic:nvPicPr>
                <pic:blipFill>
                  <a:blip r:embed="rId1"/>
                  <a:stretch>
                    <a:fillRect/>
                  </a:stretch>
                </pic:blipFill>
                <pic:spPr>
                  <a:xfrm>
                    <a:off x="0" y="0"/>
                    <a:ext cx="2494709" cy="605642"/>
                  </a:xfrm>
                  <a:prstGeom prst="rect">
                    <a:avLst/>
                  </a:prstGeom>
                </pic:spPr>
              </pic:pic>
            </a:graphicData>
          </a:graphic>
        </wp:anchor>
      </w:drawing>
    </w:r>
  </w:p>
  <w:p w:rsidR="00292269" w:rsidRDefault="00292269" w:rsidP="00292269">
    <w:pPr>
      <w:pStyle w:val="Header"/>
      <w:rPr>
        <w:rFonts w:ascii="Arial" w:hAnsi="Arial" w:cs="Arial"/>
        <w:sz w:val="16"/>
        <w:szCs w:val="16"/>
      </w:rPr>
    </w:pPr>
  </w:p>
  <w:p w:rsidR="00292269" w:rsidRDefault="00292269" w:rsidP="00292269">
    <w:pPr>
      <w:pStyle w:val="Header"/>
      <w:rPr>
        <w:rFonts w:ascii="Arial" w:hAnsi="Arial" w:cs="Arial"/>
        <w:sz w:val="16"/>
        <w:szCs w:val="16"/>
      </w:rPr>
    </w:pPr>
  </w:p>
  <w:p w:rsidR="00292269" w:rsidRDefault="00292269" w:rsidP="00292269">
    <w:pPr>
      <w:pStyle w:val="Header"/>
      <w:rPr>
        <w:rFonts w:ascii="Arial" w:hAnsi="Arial" w:cs="Arial"/>
        <w:sz w:val="16"/>
        <w:szCs w:val="16"/>
      </w:rPr>
    </w:pPr>
  </w:p>
  <w:p w:rsidR="00292269" w:rsidRDefault="00292269" w:rsidP="00292269">
    <w:pPr>
      <w:pStyle w:val="Header"/>
      <w:rPr>
        <w:rFonts w:ascii="Arial" w:hAnsi="Arial" w:cs="Arial"/>
        <w:sz w:val="16"/>
        <w:szCs w:val="16"/>
      </w:rPr>
    </w:pPr>
  </w:p>
  <w:p w:rsidR="00292269" w:rsidRPr="0082010B" w:rsidRDefault="00292269" w:rsidP="00292269">
    <w:pPr>
      <w:pStyle w:val="Header"/>
      <w:rPr>
        <w:rFonts w:ascii="Arial" w:hAnsi="Arial" w:cs="Arial"/>
        <w:sz w:val="16"/>
        <w:szCs w:val="16"/>
      </w:rPr>
    </w:pPr>
    <w:r>
      <w:rPr>
        <w:rFonts w:ascii="Arial" w:hAnsi="Arial" w:cs="Arial"/>
        <w:sz w:val="16"/>
        <w:szCs w:val="16"/>
      </w:rPr>
      <w:t>Castleford (Poole) Limited</w:t>
    </w:r>
    <w:r w:rsidRPr="0082010B">
      <w:rPr>
        <w:rFonts w:ascii="Arial" w:hAnsi="Arial" w:cs="Arial"/>
        <w:sz w:val="16"/>
        <w:szCs w:val="16"/>
      </w:rPr>
      <w:tab/>
    </w:r>
    <w:r w:rsidRPr="0082010B">
      <w:rPr>
        <w:rFonts w:ascii="Arial" w:hAnsi="Arial" w:cs="Arial"/>
        <w:sz w:val="16"/>
        <w:szCs w:val="16"/>
      </w:rPr>
      <w:tab/>
    </w:r>
    <w:r>
      <w:rPr>
        <w:rFonts w:ascii="Arial" w:hAnsi="Arial" w:cs="Arial"/>
        <w:sz w:val="16"/>
        <w:szCs w:val="16"/>
      </w:rPr>
      <w:t xml:space="preserve">             </w:t>
    </w:r>
    <w:r w:rsidRPr="0082010B">
      <w:rPr>
        <w:rFonts w:ascii="Arial" w:hAnsi="Arial" w:cs="Arial"/>
        <w:sz w:val="16"/>
        <w:szCs w:val="16"/>
      </w:rPr>
      <w:t>Terms and Conditions of Business</w:t>
    </w:r>
  </w:p>
  <w:p w:rsidR="00292269" w:rsidRDefault="00292269" w:rsidP="00292269">
    <w:pPr>
      <w:pStyle w:val="Header"/>
      <w:rPr>
        <w:rFonts w:ascii="Arial" w:hAnsi="Arial" w:cs="Arial"/>
        <w:sz w:val="16"/>
        <w:szCs w:val="16"/>
      </w:rPr>
    </w:pPr>
    <w:r w:rsidRPr="0082010B">
      <w:rPr>
        <w:rFonts w:ascii="Arial" w:hAnsi="Arial" w:cs="Arial"/>
        <w:sz w:val="16"/>
        <w:szCs w:val="16"/>
      </w:rPr>
      <w:tab/>
    </w:r>
    <w:r w:rsidRPr="0082010B">
      <w:rPr>
        <w:rFonts w:ascii="Arial" w:hAnsi="Arial" w:cs="Arial"/>
        <w:sz w:val="16"/>
        <w:szCs w:val="16"/>
      </w:rPr>
      <w:tab/>
    </w:r>
    <w:r>
      <w:rPr>
        <w:rFonts w:ascii="Arial" w:hAnsi="Arial" w:cs="Arial"/>
        <w:sz w:val="16"/>
        <w:szCs w:val="16"/>
      </w:rPr>
      <w:t>Version 2.0 June 2016</w:t>
    </w:r>
  </w:p>
  <w:p w:rsidR="001A17E8" w:rsidRDefault="001A1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41C15"/>
    <w:multiLevelType w:val="hybridMultilevel"/>
    <w:tmpl w:val="9196A39E"/>
    <w:lvl w:ilvl="0" w:tplc="08090005">
      <w:start w:val="1"/>
      <w:numFmt w:val="bullet"/>
      <w:lvlText w:val=""/>
      <w:lvlJc w:val="left"/>
      <w:pPr>
        <w:ind w:left="720" w:hanging="360"/>
      </w:pPr>
      <w:rPr>
        <w:rFonts w:ascii="Wingdings" w:hAnsi="Wingdings" w:hint="default"/>
      </w:rPr>
    </w:lvl>
    <w:lvl w:ilvl="1" w:tplc="855C969C">
      <w:numFmt w:val="bullet"/>
      <w:lvlText w:val="·"/>
      <w:lvlJc w:val="left"/>
      <w:pPr>
        <w:ind w:left="1440" w:hanging="360"/>
      </w:pPr>
      <w:rPr>
        <w:rFonts w:ascii="Verdana" w:eastAsia="Times New Roman" w:hAnsi="Verdana"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88C46D1"/>
    <w:multiLevelType w:val="multilevel"/>
    <w:tmpl w:val="0486D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524D9C"/>
    <w:multiLevelType w:val="multilevel"/>
    <w:tmpl w:val="0486D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17904C4"/>
    <w:multiLevelType w:val="hybridMultilevel"/>
    <w:tmpl w:val="0E3A404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48A521C5"/>
    <w:multiLevelType w:val="hybridMultilevel"/>
    <w:tmpl w:val="999A182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4BFD768C"/>
    <w:multiLevelType w:val="hybridMultilevel"/>
    <w:tmpl w:val="68E0B204"/>
    <w:lvl w:ilvl="0" w:tplc="0809000F">
      <w:start w:val="1"/>
      <w:numFmt w:val="decimal"/>
      <w:lvlText w:val="%1."/>
      <w:lvlJc w:val="left"/>
      <w:pPr>
        <w:tabs>
          <w:tab w:val="num" w:pos="720"/>
        </w:tabs>
        <w:ind w:left="720" w:hanging="360"/>
      </w:pPr>
    </w:lvl>
    <w:lvl w:ilvl="1" w:tplc="D902D462">
      <w:start w:val="1"/>
      <w:numFmt w:val="lowerLetter"/>
      <w:lvlText w:val="%2."/>
      <w:lvlJc w:val="left"/>
      <w:pPr>
        <w:tabs>
          <w:tab w:val="num" w:pos="1800"/>
        </w:tabs>
        <w:ind w:left="1800" w:hanging="72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64473344"/>
    <w:multiLevelType w:val="hybridMultilevel"/>
    <w:tmpl w:val="1BACFAA6"/>
    <w:lvl w:ilvl="0" w:tplc="748EFCEC">
      <w:start w:val="1"/>
      <w:numFmt w:val="decimal"/>
      <w:suff w:val="space"/>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56D4144"/>
    <w:multiLevelType w:val="hybridMultilevel"/>
    <w:tmpl w:val="C84CC56C"/>
    <w:lvl w:ilvl="0" w:tplc="39D2B326">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BF30AC7"/>
    <w:multiLevelType w:val="hybridMultilevel"/>
    <w:tmpl w:val="EB62C72E"/>
    <w:lvl w:ilvl="0" w:tplc="A4D2BCF8">
      <w:start w:val="1"/>
      <w:numFmt w:val="decimal"/>
      <w:suff w:val="space"/>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6946108"/>
    <w:multiLevelType w:val="hybridMultilevel"/>
    <w:tmpl w:val="70E0ABF2"/>
    <w:lvl w:ilvl="0" w:tplc="F5847444">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9"/>
  </w:num>
  <w:num w:numId="4">
    <w:abstractNumId w:val="5"/>
  </w:num>
  <w:num w:numId="5">
    <w:abstractNumId w:val="7"/>
  </w:num>
  <w:num w:numId="6">
    <w:abstractNumId w:val="6"/>
  </w:num>
  <w:num w:numId="7">
    <w:abstractNumId w:val="8"/>
  </w:num>
  <w:num w:numId="8">
    <w:abstractNumId w:val="1"/>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224"/>
    <w:rsid w:val="00003946"/>
    <w:rsid w:val="0001271B"/>
    <w:rsid w:val="00014973"/>
    <w:rsid w:val="000207EF"/>
    <w:rsid w:val="00022ECD"/>
    <w:rsid w:val="00024396"/>
    <w:rsid w:val="000263C6"/>
    <w:rsid w:val="0003285E"/>
    <w:rsid w:val="00037150"/>
    <w:rsid w:val="00037411"/>
    <w:rsid w:val="000407B7"/>
    <w:rsid w:val="0005794A"/>
    <w:rsid w:val="00067224"/>
    <w:rsid w:val="00072AED"/>
    <w:rsid w:val="00075B1F"/>
    <w:rsid w:val="000760DF"/>
    <w:rsid w:val="00086132"/>
    <w:rsid w:val="00090035"/>
    <w:rsid w:val="00092EC5"/>
    <w:rsid w:val="00092F8B"/>
    <w:rsid w:val="000A6414"/>
    <w:rsid w:val="000B0F7D"/>
    <w:rsid w:val="000B10B6"/>
    <w:rsid w:val="000B294F"/>
    <w:rsid w:val="000C3103"/>
    <w:rsid w:val="000D7C03"/>
    <w:rsid w:val="000F28FA"/>
    <w:rsid w:val="000F725C"/>
    <w:rsid w:val="001005A6"/>
    <w:rsid w:val="00100CF6"/>
    <w:rsid w:val="00110DCD"/>
    <w:rsid w:val="00111A55"/>
    <w:rsid w:val="0012636B"/>
    <w:rsid w:val="00126F24"/>
    <w:rsid w:val="00131E51"/>
    <w:rsid w:val="00151009"/>
    <w:rsid w:val="00153E53"/>
    <w:rsid w:val="0015654B"/>
    <w:rsid w:val="00176BD3"/>
    <w:rsid w:val="0018489A"/>
    <w:rsid w:val="00185B51"/>
    <w:rsid w:val="001929DA"/>
    <w:rsid w:val="00197E7E"/>
    <w:rsid w:val="001A13F8"/>
    <w:rsid w:val="001A1443"/>
    <w:rsid w:val="001A17E8"/>
    <w:rsid w:val="001A688D"/>
    <w:rsid w:val="001C2C61"/>
    <w:rsid w:val="001C42D2"/>
    <w:rsid w:val="001C5751"/>
    <w:rsid w:val="001E5330"/>
    <w:rsid w:val="001E5D5C"/>
    <w:rsid w:val="001E6756"/>
    <w:rsid w:val="00205722"/>
    <w:rsid w:val="00222049"/>
    <w:rsid w:val="0023537C"/>
    <w:rsid w:val="00236DDB"/>
    <w:rsid w:val="00242F79"/>
    <w:rsid w:val="00244A04"/>
    <w:rsid w:val="0025269F"/>
    <w:rsid w:val="002643C6"/>
    <w:rsid w:val="00277585"/>
    <w:rsid w:val="00284EC4"/>
    <w:rsid w:val="00285148"/>
    <w:rsid w:val="00292269"/>
    <w:rsid w:val="002949B0"/>
    <w:rsid w:val="002A32B1"/>
    <w:rsid w:val="002B60E3"/>
    <w:rsid w:val="002D3323"/>
    <w:rsid w:val="002F78B4"/>
    <w:rsid w:val="0030160E"/>
    <w:rsid w:val="00315E21"/>
    <w:rsid w:val="0032026F"/>
    <w:rsid w:val="00321D58"/>
    <w:rsid w:val="003223AC"/>
    <w:rsid w:val="003301E0"/>
    <w:rsid w:val="00331265"/>
    <w:rsid w:val="003312BB"/>
    <w:rsid w:val="00331867"/>
    <w:rsid w:val="00334F9D"/>
    <w:rsid w:val="0034291C"/>
    <w:rsid w:val="00367C9F"/>
    <w:rsid w:val="00380706"/>
    <w:rsid w:val="003976B5"/>
    <w:rsid w:val="003B07ED"/>
    <w:rsid w:val="003D554D"/>
    <w:rsid w:val="003D5CBE"/>
    <w:rsid w:val="003E0B7D"/>
    <w:rsid w:val="003E5C57"/>
    <w:rsid w:val="003E706A"/>
    <w:rsid w:val="003F3C57"/>
    <w:rsid w:val="0040667B"/>
    <w:rsid w:val="00413F78"/>
    <w:rsid w:val="00417FAC"/>
    <w:rsid w:val="00426065"/>
    <w:rsid w:val="004307FA"/>
    <w:rsid w:val="00433A4E"/>
    <w:rsid w:val="00456F25"/>
    <w:rsid w:val="00466653"/>
    <w:rsid w:val="004723C8"/>
    <w:rsid w:val="00472C74"/>
    <w:rsid w:val="00491EDC"/>
    <w:rsid w:val="0049307C"/>
    <w:rsid w:val="004B055B"/>
    <w:rsid w:val="004B6C01"/>
    <w:rsid w:val="004C4174"/>
    <w:rsid w:val="004D5791"/>
    <w:rsid w:val="004D6524"/>
    <w:rsid w:val="0051075D"/>
    <w:rsid w:val="00513DAF"/>
    <w:rsid w:val="005171C9"/>
    <w:rsid w:val="005333D7"/>
    <w:rsid w:val="005473C8"/>
    <w:rsid w:val="0055769E"/>
    <w:rsid w:val="00562FC5"/>
    <w:rsid w:val="00577153"/>
    <w:rsid w:val="0059265D"/>
    <w:rsid w:val="005D13F4"/>
    <w:rsid w:val="00605343"/>
    <w:rsid w:val="00605FBA"/>
    <w:rsid w:val="00610591"/>
    <w:rsid w:val="0062031C"/>
    <w:rsid w:val="006222F6"/>
    <w:rsid w:val="0062360F"/>
    <w:rsid w:val="0062710F"/>
    <w:rsid w:val="00627FAD"/>
    <w:rsid w:val="00627FAF"/>
    <w:rsid w:val="00636F26"/>
    <w:rsid w:val="006461E9"/>
    <w:rsid w:val="00654728"/>
    <w:rsid w:val="00656D71"/>
    <w:rsid w:val="00666C12"/>
    <w:rsid w:val="00667734"/>
    <w:rsid w:val="0067373F"/>
    <w:rsid w:val="00677D9C"/>
    <w:rsid w:val="006869F4"/>
    <w:rsid w:val="006B1E4C"/>
    <w:rsid w:val="006C080B"/>
    <w:rsid w:val="006D1155"/>
    <w:rsid w:val="006D2AC6"/>
    <w:rsid w:val="006E497E"/>
    <w:rsid w:val="00707D1C"/>
    <w:rsid w:val="00716616"/>
    <w:rsid w:val="007176F6"/>
    <w:rsid w:val="00721B26"/>
    <w:rsid w:val="00750570"/>
    <w:rsid w:val="007566A4"/>
    <w:rsid w:val="00774322"/>
    <w:rsid w:val="00776827"/>
    <w:rsid w:val="0078034B"/>
    <w:rsid w:val="007835BB"/>
    <w:rsid w:val="00793076"/>
    <w:rsid w:val="007946D5"/>
    <w:rsid w:val="007A5F08"/>
    <w:rsid w:val="007B456E"/>
    <w:rsid w:val="007C21D7"/>
    <w:rsid w:val="007C2388"/>
    <w:rsid w:val="007D5A08"/>
    <w:rsid w:val="007F00D4"/>
    <w:rsid w:val="007F2061"/>
    <w:rsid w:val="00813926"/>
    <w:rsid w:val="00825224"/>
    <w:rsid w:val="00826552"/>
    <w:rsid w:val="00826D9C"/>
    <w:rsid w:val="00827C99"/>
    <w:rsid w:val="00860A18"/>
    <w:rsid w:val="00863163"/>
    <w:rsid w:val="0086627D"/>
    <w:rsid w:val="008A6CBC"/>
    <w:rsid w:val="008A75C6"/>
    <w:rsid w:val="008B0696"/>
    <w:rsid w:val="008B2193"/>
    <w:rsid w:val="008C0847"/>
    <w:rsid w:val="008C380B"/>
    <w:rsid w:val="008C3DD2"/>
    <w:rsid w:val="008D75C3"/>
    <w:rsid w:val="008E39A5"/>
    <w:rsid w:val="008E6765"/>
    <w:rsid w:val="008F45FE"/>
    <w:rsid w:val="00910907"/>
    <w:rsid w:val="00921A39"/>
    <w:rsid w:val="00922755"/>
    <w:rsid w:val="00940EFD"/>
    <w:rsid w:val="00947593"/>
    <w:rsid w:val="00975532"/>
    <w:rsid w:val="00975F14"/>
    <w:rsid w:val="0098196F"/>
    <w:rsid w:val="009853CF"/>
    <w:rsid w:val="009954B3"/>
    <w:rsid w:val="009A4CED"/>
    <w:rsid w:val="009B119E"/>
    <w:rsid w:val="009B5D92"/>
    <w:rsid w:val="009E3233"/>
    <w:rsid w:val="00A1566D"/>
    <w:rsid w:val="00A21BCC"/>
    <w:rsid w:val="00A23CD1"/>
    <w:rsid w:val="00A2498B"/>
    <w:rsid w:val="00A253CA"/>
    <w:rsid w:val="00A306E9"/>
    <w:rsid w:val="00A32FF2"/>
    <w:rsid w:val="00A44626"/>
    <w:rsid w:val="00A44992"/>
    <w:rsid w:val="00A46E5C"/>
    <w:rsid w:val="00A5009A"/>
    <w:rsid w:val="00A513FF"/>
    <w:rsid w:val="00A74594"/>
    <w:rsid w:val="00A74922"/>
    <w:rsid w:val="00A95224"/>
    <w:rsid w:val="00AE24CC"/>
    <w:rsid w:val="00AE3C76"/>
    <w:rsid w:val="00AE5574"/>
    <w:rsid w:val="00B011D0"/>
    <w:rsid w:val="00B043C8"/>
    <w:rsid w:val="00B2036A"/>
    <w:rsid w:val="00B23079"/>
    <w:rsid w:val="00B27CB3"/>
    <w:rsid w:val="00B50678"/>
    <w:rsid w:val="00B53394"/>
    <w:rsid w:val="00B54752"/>
    <w:rsid w:val="00B54F39"/>
    <w:rsid w:val="00B62BAA"/>
    <w:rsid w:val="00B72815"/>
    <w:rsid w:val="00B80D0C"/>
    <w:rsid w:val="00B869B2"/>
    <w:rsid w:val="00BA65A3"/>
    <w:rsid w:val="00BE55F4"/>
    <w:rsid w:val="00BE5F95"/>
    <w:rsid w:val="00BF30E0"/>
    <w:rsid w:val="00C00FD9"/>
    <w:rsid w:val="00C064F4"/>
    <w:rsid w:val="00C1353C"/>
    <w:rsid w:val="00C143D6"/>
    <w:rsid w:val="00C348D3"/>
    <w:rsid w:val="00C42944"/>
    <w:rsid w:val="00C53EC4"/>
    <w:rsid w:val="00C547FA"/>
    <w:rsid w:val="00C625C3"/>
    <w:rsid w:val="00C62DE3"/>
    <w:rsid w:val="00C81BA0"/>
    <w:rsid w:val="00C900D7"/>
    <w:rsid w:val="00C9486B"/>
    <w:rsid w:val="00CA7F71"/>
    <w:rsid w:val="00CB07AE"/>
    <w:rsid w:val="00CE44E3"/>
    <w:rsid w:val="00D023BF"/>
    <w:rsid w:val="00D0444B"/>
    <w:rsid w:val="00D1408C"/>
    <w:rsid w:val="00D15968"/>
    <w:rsid w:val="00D31469"/>
    <w:rsid w:val="00D44D30"/>
    <w:rsid w:val="00D47861"/>
    <w:rsid w:val="00D531C3"/>
    <w:rsid w:val="00D60697"/>
    <w:rsid w:val="00D7397F"/>
    <w:rsid w:val="00D747A6"/>
    <w:rsid w:val="00D84A72"/>
    <w:rsid w:val="00D93AE4"/>
    <w:rsid w:val="00DC2396"/>
    <w:rsid w:val="00DD43B7"/>
    <w:rsid w:val="00DD4628"/>
    <w:rsid w:val="00DF0241"/>
    <w:rsid w:val="00DF7B0A"/>
    <w:rsid w:val="00E0538D"/>
    <w:rsid w:val="00E15E16"/>
    <w:rsid w:val="00E2000B"/>
    <w:rsid w:val="00E27A5F"/>
    <w:rsid w:val="00E31055"/>
    <w:rsid w:val="00E314FA"/>
    <w:rsid w:val="00E40903"/>
    <w:rsid w:val="00E41745"/>
    <w:rsid w:val="00E43769"/>
    <w:rsid w:val="00E47489"/>
    <w:rsid w:val="00E551F5"/>
    <w:rsid w:val="00E6075D"/>
    <w:rsid w:val="00E74F8F"/>
    <w:rsid w:val="00E77132"/>
    <w:rsid w:val="00E82724"/>
    <w:rsid w:val="00EA051B"/>
    <w:rsid w:val="00EA0656"/>
    <w:rsid w:val="00EB1EE0"/>
    <w:rsid w:val="00ED0D2E"/>
    <w:rsid w:val="00EE6D08"/>
    <w:rsid w:val="00F050CE"/>
    <w:rsid w:val="00F14A57"/>
    <w:rsid w:val="00F1517C"/>
    <w:rsid w:val="00F37EA5"/>
    <w:rsid w:val="00F52FF9"/>
    <w:rsid w:val="00F76D38"/>
    <w:rsid w:val="00F81832"/>
    <w:rsid w:val="00F82C4B"/>
    <w:rsid w:val="00F84463"/>
    <w:rsid w:val="00F85071"/>
    <w:rsid w:val="00F85698"/>
    <w:rsid w:val="00FA22D3"/>
    <w:rsid w:val="00FA35BE"/>
    <w:rsid w:val="00FC13F5"/>
    <w:rsid w:val="00FD1309"/>
    <w:rsid w:val="00FE776C"/>
    <w:rsid w:val="00FF0EC3"/>
    <w:rsid w:val="00FF5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07AE"/>
    <w:pPr>
      <w:overflowPunct w:val="0"/>
      <w:autoSpaceDE w:val="0"/>
      <w:autoSpaceDN w:val="0"/>
      <w:adjustRightInd w:val="0"/>
      <w:textAlignment w:val="baseline"/>
    </w:pPr>
  </w:style>
  <w:style w:type="paragraph" w:styleId="Heading4">
    <w:name w:val="heading 4"/>
    <w:basedOn w:val="Normal"/>
    <w:next w:val="Normal"/>
    <w:qFormat/>
    <w:rsid w:val="00067224"/>
    <w:pPr>
      <w:keepNext/>
      <w:jc w:val="right"/>
      <w:outlineLvl w:val="3"/>
    </w:pPr>
    <w:rPr>
      <w:b/>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B07AE"/>
    <w:pPr>
      <w:tabs>
        <w:tab w:val="center" w:pos="4153"/>
        <w:tab w:val="right" w:pos="8306"/>
      </w:tabs>
    </w:pPr>
  </w:style>
  <w:style w:type="paragraph" w:styleId="Footer">
    <w:name w:val="footer"/>
    <w:basedOn w:val="Normal"/>
    <w:link w:val="FooterChar"/>
    <w:rsid w:val="00CB07AE"/>
    <w:pPr>
      <w:tabs>
        <w:tab w:val="center" w:pos="4153"/>
        <w:tab w:val="right" w:pos="8306"/>
      </w:tabs>
    </w:pPr>
  </w:style>
  <w:style w:type="character" w:styleId="Hyperlink">
    <w:name w:val="Hyperlink"/>
    <w:rsid w:val="002643C6"/>
    <w:rPr>
      <w:color w:val="0000FF"/>
      <w:u w:val="single"/>
    </w:rPr>
  </w:style>
  <w:style w:type="character" w:customStyle="1" w:styleId="FooterChar">
    <w:name w:val="Footer Char"/>
    <w:link w:val="Footer"/>
    <w:rsid w:val="00776827"/>
    <w:rPr>
      <w:lang w:val="en-GB" w:eastAsia="en-GB" w:bidi="ar-SA"/>
    </w:rPr>
  </w:style>
  <w:style w:type="character" w:styleId="Emphasis">
    <w:name w:val="Emphasis"/>
    <w:qFormat/>
    <w:rsid w:val="0023537C"/>
    <w:rPr>
      <w:i/>
      <w:iCs/>
    </w:rPr>
  </w:style>
  <w:style w:type="table" w:styleId="TableGrid">
    <w:name w:val="Table Grid"/>
    <w:basedOn w:val="TableNormal"/>
    <w:rsid w:val="002353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8034B"/>
    <w:rPr>
      <w:rFonts w:ascii="Tahoma" w:hAnsi="Tahoma" w:cs="Tahoma"/>
      <w:sz w:val="16"/>
      <w:szCs w:val="16"/>
    </w:rPr>
  </w:style>
  <w:style w:type="paragraph" w:styleId="NoSpacing">
    <w:name w:val="No Spacing"/>
    <w:uiPriority w:val="1"/>
    <w:qFormat/>
    <w:rsid w:val="001929DA"/>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292269"/>
  </w:style>
  <w:style w:type="paragraph" w:styleId="ListParagraph">
    <w:name w:val="List Paragraph"/>
    <w:basedOn w:val="Normal"/>
    <w:uiPriority w:val="34"/>
    <w:qFormat/>
    <w:rsid w:val="00292269"/>
    <w:pPr>
      <w:ind w:left="720"/>
      <w:contextualSpacing/>
    </w:pPr>
    <w:rPr>
      <w:sz w:val="24"/>
    </w:rPr>
  </w:style>
  <w:style w:type="paragraph" w:customStyle="1" w:styleId="CM36">
    <w:name w:val="CM36"/>
    <w:basedOn w:val="Normal"/>
    <w:next w:val="Normal"/>
    <w:rsid w:val="00292269"/>
    <w:pPr>
      <w:widowControl w:val="0"/>
      <w:overflowPunct/>
      <w:textAlignment w:val="auto"/>
    </w:pPr>
    <w:rPr>
      <w:rFonts w:ascii="Arial MT" w:hAnsi="Arial MT"/>
      <w:noProof/>
      <w:szCs w:val="24"/>
      <w:lang w:val="en-US" w:eastAsia="en-US"/>
    </w:rPr>
  </w:style>
  <w:style w:type="paragraph" w:customStyle="1" w:styleId="Default">
    <w:name w:val="Default"/>
    <w:rsid w:val="00292269"/>
    <w:pPr>
      <w:widowControl w:val="0"/>
      <w:autoSpaceDE w:val="0"/>
      <w:autoSpaceDN w:val="0"/>
      <w:adjustRightInd w:val="0"/>
    </w:pPr>
    <w:rPr>
      <w:rFonts w:ascii="Arial MT" w:hAnsi="Arial MT"/>
      <w:noProof/>
      <w:color w:val="000000"/>
      <w:sz w:val="24"/>
      <w:szCs w:val="24"/>
      <w:lang w:val="en-US" w:eastAsia="en-US"/>
    </w:rPr>
  </w:style>
  <w:style w:type="paragraph" w:styleId="NormalWeb">
    <w:name w:val="Normal (Web)"/>
    <w:basedOn w:val="Normal"/>
    <w:uiPriority w:val="99"/>
    <w:unhideWhenUsed/>
    <w:rsid w:val="00B2036A"/>
    <w:pPr>
      <w:overflowPunct/>
      <w:autoSpaceDE/>
      <w:autoSpaceDN/>
      <w:adjustRightInd/>
      <w:spacing w:before="100" w:beforeAutospacing="1" w:after="100" w:afterAutospacing="1"/>
      <w:textAlignment w:val="auto"/>
    </w:pPr>
    <w:rPr>
      <w:sz w:val="24"/>
      <w:szCs w:val="24"/>
    </w:rPr>
  </w:style>
  <w:style w:type="character" w:customStyle="1" w:styleId="reference">
    <w:name w:val="reference"/>
    <w:basedOn w:val="DefaultParagraphFont"/>
    <w:rsid w:val="00B203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07AE"/>
    <w:pPr>
      <w:overflowPunct w:val="0"/>
      <w:autoSpaceDE w:val="0"/>
      <w:autoSpaceDN w:val="0"/>
      <w:adjustRightInd w:val="0"/>
      <w:textAlignment w:val="baseline"/>
    </w:pPr>
  </w:style>
  <w:style w:type="paragraph" w:styleId="Heading4">
    <w:name w:val="heading 4"/>
    <w:basedOn w:val="Normal"/>
    <w:next w:val="Normal"/>
    <w:qFormat/>
    <w:rsid w:val="00067224"/>
    <w:pPr>
      <w:keepNext/>
      <w:jc w:val="right"/>
      <w:outlineLvl w:val="3"/>
    </w:pPr>
    <w:rPr>
      <w:b/>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B07AE"/>
    <w:pPr>
      <w:tabs>
        <w:tab w:val="center" w:pos="4153"/>
        <w:tab w:val="right" w:pos="8306"/>
      </w:tabs>
    </w:pPr>
  </w:style>
  <w:style w:type="paragraph" w:styleId="Footer">
    <w:name w:val="footer"/>
    <w:basedOn w:val="Normal"/>
    <w:link w:val="FooterChar"/>
    <w:rsid w:val="00CB07AE"/>
    <w:pPr>
      <w:tabs>
        <w:tab w:val="center" w:pos="4153"/>
        <w:tab w:val="right" w:pos="8306"/>
      </w:tabs>
    </w:pPr>
  </w:style>
  <w:style w:type="character" w:styleId="Hyperlink">
    <w:name w:val="Hyperlink"/>
    <w:rsid w:val="002643C6"/>
    <w:rPr>
      <w:color w:val="0000FF"/>
      <w:u w:val="single"/>
    </w:rPr>
  </w:style>
  <w:style w:type="character" w:customStyle="1" w:styleId="FooterChar">
    <w:name w:val="Footer Char"/>
    <w:link w:val="Footer"/>
    <w:rsid w:val="00776827"/>
    <w:rPr>
      <w:lang w:val="en-GB" w:eastAsia="en-GB" w:bidi="ar-SA"/>
    </w:rPr>
  </w:style>
  <w:style w:type="character" w:styleId="Emphasis">
    <w:name w:val="Emphasis"/>
    <w:qFormat/>
    <w:rsid w:val="0023537C"/>
    <w:rPr>
      <w:i/>
      <w:iCs/>
    </w:rPr>
  </w:style>
  <w:style w:type="table" w:styleId="TableGrid">
    <w:name w:val="Table Grid"/>
    <w:basedOn w:val="TableNormal"/>
    <w:rsid w:val="0023537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8034B"/>
    <w:rPr>
      <w:rFonts w:ascii="Tahoma" w:hAnsi="Tahoma" w:cs="Tahoma"/>
      <w:sz w:val="16"/>
      <w:szCs w:val="16"/>
    </w:rPr>
  </w:style>
  <w:style w:type="paragraph" w:styleId="NoSpacing">
    <w:name w:val="No Spacing"/>
    <w:uiPriority w:val="1"/>
    <w:qFormat/>
    <w:rsid w:val="001929DA"/>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292269"/>
  </w:style>
  <w:style w:type="paragraph" w:styleId="ListParagraph">
    <w:name w:val="List Paragraph"/>
    <w:basedOn w:val="Normal"/>
    <w:uiPriority w:val="34"/>
    <w:qFormat/>
    <w:rsid w:val="00292269"/>
    <w:pPr>
      <w:ind w:left="720"/>
      <w:contextualSpacing/>
    </w:pPr>
    <w:rPr>
      <w:sz w:val="24"/>
    </w:rPr>
  </w:style>
  <w:style w:type="paragraph" w:customStyle="1" w:styleId="CM36">
    <w:name w:val="CM36"/>
    <w:basedOn w:val="Normal"/>
    <w:next w:val="Normal"/>
    <w:rsid w:val="00292269"/>
    <w:pPr>
      <w:widowControl w:val="0"/>
      <w:overflowPunct/>
      <w:textAlignment w:val="auto"/>
    </w:pPr>
    <w:rPr>
      <w:rFonts w:ascii="Arial MT" w:hAnsi="Arial MT"/>
      <w:noProof/>
      <w:szCs w:val="24"/>
      <w:lang w:val="en-US" w:eastAsia="en-US"/>
    </w:rPr>
  </w:style>
  <w:style w:type="paragraph" w:customStyle="1" w:styleId="Default">
    <w:name w:val="Default"/>
    <w:rsid w:val="00292269"/>
    <w:pPr>
      <w:widowControl w:val="0"/>
      <w:autoSpaceDE w:val="0"/>
      <w:autoSpaceDN w:val="0"/>
      <w:adjustRightInd w:val="0"/>
    </w:pPr>
    <w:rPr>
      <w:rFonts w:ascii="Arial MT" w:hAnsi="Arial MT"/>
      <w:noProof/>
      <w:color w:val="000000"/>
      <w:sz w:val="24"/>
      <w:szCs w:val="24"/>
      <w:lang w:val="en-US" w:eastAsia="en-US"/>
    </w:rPr>
  </w:style>
  <w:style w:type="paragraph" w:styleId="NormalWeb">
    <w:name w:val="Normal (Web)"/>
    <w:basedOn w:val="Normal"/>
    <w:uiPriority w:val="99"/>
    <w:unhideWhenUsed/>
    <w:rsid w:val="00B2036A"/>
    <w:pPr>
      <w:overflowPunct/>
      <w:autoSpaceDE/>
      <w:autoSpaceDN/>
      <w:adjustRightInd/>
      <w:spacing w:before="100" w:beforeAutospacing="1" w:after="100" w:afterAutospacing="1"/>
      <w:textAlignment w:val="auto"/>
    </w:pPr>
    <w:rPr>
      <w:sz w:val="24"/>
      <w:szCs w:val="24"/>
    </w:rPr>
  </w:style>
  <w:style w:type="character" w:customStyle="1" w:styleId="reference">
    <w:name w:val="reference"/>
    <w:basedOn w:val="DefaultParagraphFont"/>
    <w:rsid w:val="00B20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42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F2174D-5298-491C-B4E5-488182E02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388</Words>
  <Characters>2217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Fax</vt:lpstr>
    </vt:vector>
  </TitlesOfParts>
  <Company>Hazelvine</Company>
  <LinksUpToDate>false</LinksUpToDate>
  <CharactersWithSpaces>2600</CharactersWithSpaces>
  <SharedDoc>false</SharedDoc>
  <HLinks>
    <vt:vector size="6" baseType="variant">
      <vt:variant>
        <vt:i4>5636148</vt:i4>
      </vt:variant>
      <vt:variant>
        <vt:i4>33</vt:i4>
      </vt:variant>
      <vt:variant>
        <vt:i4>0</vt:i4>
      </vt:variant>
      <vt:variant>
        <vt:i4>5</vt:i4>
      </vt:variant>
      <vt:variant>
        <vt:lpwstr>mailto:andy.mclay@hazelvine.com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R G BURNAND</dc:creator>
  <cp:lastModifiedBy>Spuddy</cp:lastModifiedBy>
  <cp:revision>2</cp:revision>
  <cp:lastPrinted>2016-06-13T09:44:00Z</cp:lastPrinted>
  <dcterms:created xsi:type="dcterms:W3CDTF">2018-03-02T11:22:00Z</dcterms:created>
  <dcterms:modified xsi:type="dcterms:W3CDTF">2018-03-02T11:22:00Z</dcterms:modified>
</cp:coreProperties>
</file>